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525A" w14:textId="77777777" w:rsidR="00992C7B" w:rsidRDefault="00992C7B" w:rsidP="001B3BDE">
      <w:pPr>
        <w:rPr>
          <w:sz w:val="24"/>
          <w:szCs w:val="24"/>
        </w:rPr>
      </w:pPr>
      <w:r>
        <w:rPr>
          <w:sz w:val="24"/>
          <w:szCs w:val="24"/>
        </w:rPr>
        <w:t>ACTA MESA CONSEJO CONSULTIVO COMUNA 4.</w:t>
      </w:r>
    </w:p>
    <w:p w14:paraId="22061E83" w14:textId="77777777" w:rsidR="00992C7B" w:rsidRDefault="00992C7B" w:rsidP="001B3BDE">
      <w:pPr>
        <w:rPr>
          <w:sz w:val="24"/>
          <w:szCs w:val="24"/>
        </w:rPr>
      </w:pPr>
      <w:r>
        <w:rPr>
          <w:sz w:val="24"/>
          <w:szCs w:val="24"/>
        </w:rPr>
        <w:t>El día 13/8/2020. Se llevó</w:t>
      </w:r>
      <w:r w:rsidR="00EA6347">
        <w:rPr>
          <w:sz w:val="24"/>
          <w:szCs w:val="24"/>
        </w:rPr>
        <w:t xml:space="preserve"> a cabo en primer lugar, en la reunión del consejo consultivo, la elección de la nueva mesa de cc4, la cual tiene como objetivo, la tarea de llevar a cabo las reuniones, que hacen de Nexo, de les vecines de la Comuna, con la Comuna y por ende con los Comuneros que nos representan de los diferentes Partidos Políticos. </w:t>
      </w:r>
    </w:p>
    <w:p w14:paraId="5FCD5CEE" w14:textId="77777777" w:rsidR="00EA6347" w:rsidRDefault="00EA6347" w:rsidP="001B3BDE">
      <w:pPr>
        <w:rPr>
          <w:sz w:val="24"/>
          <w:szCs w:val="24"/>
        </w:rPr>
      </w:pPr>
      <w:r>
        <w:rPr>
          <w:sz w:val="24"/>
          <w:szCs w:val="24"/>
        </w:rPr>
        <w:t>Quedando conformada de la siguiente manera por:</w:t>
      </w:r>
      <w:r w:rsidR="007142A7">
        <w:rPr>
          <w:sz w:val="24"/>
          <w:szCs w:val="24"/>
        </w:rPr>
        <w:t xml:space="preserve"> Secretaria de actas: Silvia Raquel Batistella DNI 17216025, General Hornos 1054, PB A, y los vecinos, Sergio Busto DNI 18105597, Barrio Cte. Tomas Espora, Edificio 47, 1° D, Silvia </w:t>
      </w:r>
      <w:proofErr w:type="spellStart"/>
      <w:r w:rsidR="007142A7">
        <w:rPr>
          <w:sz w:val="24"/>
          <w:szCs w:val="24"/>
        </w:rPr>
        <w:t>Cryan</w:t>
      </w:r>
      <w:proofErr w:type="spellEnd"/>
      <w:r w:rsidR="007142A7">
        <w:rPr>
          <w:sz w:val="24"/>
          <w:szCs w:val="24"/>
        </w:rPr>
        <w:t xml:space="preserve">, DNI 23507508, Av. </w:t>
      </w:r>
      <w:proofErr w:type="spellStart"/>
      <w:r w:rsidR="007142A7">
        <w:rPr>
          <w:sz w:val="24"/>
          <w:szCs w:val="24"/>
        </w:rPr>
        <w:t>Saenz</w:t>
      </w:r>
      <w:proofErr w:type="spellEnd"/>
      <w:r w:rsidR="007142A7">
        <w:rPr>
          <w:sz w:val="24"/>
          <w:szCs w:val="24"/>
        </w:rPr>
        <w:t xml:space="preserve"> 384, Mariel I. Lucero DNI 17 454 073, Romero 994. Esa es la mesa que quedó conformada en Asamblea. </w:t>
      </w:r>
    </w:p>
    <w:p w14:paraId="64731264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 xml:space="preserve">1) informe de Alcira </w:t>
      </w:r>
      <w:proofErr w:type="spellStart"/>
      <w:r w:rsidRPr="00992C7B">
        <w:rPr>
          <w:sz w:val="24"/>
          <w:szCs w:val="24"/>
        </w:rPr>
        <w:t>Ferreres</w:t>
      </w:r>
      <w:proofErr w:type="spellEnd"/>
      <w:r w:rsidR="00334394">
        <w:rPr>
          <w:sz w:val="24"/>
          <w:szCs w:val="24"/>
        </w:rPr>
        <w:t xml:space="preserve">, de Gestión y Participación </w:t>
      </w:r>
      <w:r w:rsidR="00334394" w:rsidRPr="00992C7B">
        <w:rPr>
          <w:sz w:val="24"/>
          <w:szCs w:val="24"/>
        </w:rPr>
        <w:t>del</w:t>
      </w:r>
      <w:r w:rsidRPr="00992C7B">
        <w:rPr>
          <w:sz w:val="24"/>
          <w:szCs w:val="24"/>
        </w:rPr>
        <w:t xml:space="preserve"> trabajo realizado por la comisión vecinal.</w:t>
      </w:r>
    </w:p>
    <w:p w14:paraId="2D9570CD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2) pedido de dicha comisión hacia la junta de:</w:t>
      </w:r>
    </w:p>
    <w:p w14:paraId="59154695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 xml:space="preserve">Art de librería, armarios para guardar documentación, cámara de </w:t>
      </w:r>
      <w:r w:rsidR="002975A9" w:rsidRPr="00992C7B">
        <w:rPr>
          <w:sz w:val="24"/>
          <w:szCs w:val="24"/>
        </w:rPr>
        <w:t>fotos,</w:t>
      </w:r>
      <w:r w:rsidRPr="00992C7B">
        <w:rPr>
          <w:sz w:val="24"/>
          <w:szCs w:val="24"/>
        </w:rPr>
        <w:t xml:space="preserve"> proyector de imágenes, computadoras, equipos para grabar audios, todo lo que sea necesario según Ley 1.777</w:t>
      </w:r>
      <w:r w:rsidR="002975A9" w:rsidRPr="00992C7B">
        <w:rPr>
          <w:sz w:val="24"/>
          <w:szCs w:val="24"/>
        </w:rPr>
        <w:t>., personal</w:t>
      </w:r>
      <w:r w:rsidRPr="00992C7B">
        <w:rPr>
          <w:sz w:val="24"/>
          <w:szCs w:val="24"/>
        </w:rPr>
        <w:t xml:space="preserve"> </w:t>
      </w:r>
      <w:r w:rsidR="002975A9" w:rsidRPr="00992C7B">
        <w:rPr>
          <w:sz w:val="24"/>
          <w:szCs w:val="24"/>
        </w:rPr>
        <w:t>administrativo,</w:t>
      </w:r>
      <w:r w:rsidRPr="00992C7B">
        <w:rPr>
          <w:sz w:val="24"/>
          <w:szCs w:val="24"/>
        </w:rPr>
        <w:t xml:space="preserve"> </w:t>
      </w:r>
      <w:r w:rsidR="002975A9" w:rsidRPr="00992C7B">
        <w:rPr>
          <w:sz w:val="24"/>
          <w:szCs w:val="24"/>
        </w:rPr>
        <w:t>banners.</w:t>
      </w:r>
      <w:r w:rsidR="00334394">
        <w:rPr>
          <w:sz w:val="24"/>
          <w:szCs w:val="24"/>
        </w:rPr>
        <w:t xml:space="preserve"> Aprobado con 22 Votos.</w:t>
      </w:r>
    </w:p>
    <w:p w14:paraId="2041A15D" w14:textId="49596E96" w:rsidR="001B3BDE" w:rsidRPr="00992C7B" w:rsidRDefault="00B52002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Nelly:</w:t>
      </w:r>
      <w:r w:rsidR="001B3BDE" w:rsidRPr="00992C7B">
        <w:rPr>
          <w:sz w:val="24"/>
          <w:szCs w:val="24"/>
        </w:rPr>
        <w:t xml:space="preserve"> informe de la comisión de educación </w:t>
      </w:r>
    </w:p>
    <w:p w14:paraId="10D84175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 xml:space="preserve">Cooperadoras buscando contactos con cooperadores para hacer una reunión. </w:t>
      </w:r>
    </w:p>
    <w:p w14:paraId="5353E2B8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80 familias relocalizadas en el complejo de Procrear, sin educación, por no tener vacantes en las escuelas y sin Internet.</w:t>
      </w:r>
    </w:p>
    <w:p w14:paraId="542D960B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Comedores escolares bajas y reclamos de tarjetas alimentaria.</w:t>
      </w:r>
    </w:p>
    <w:p w14:paraId="73E1FEBB" w14:textId="77777777" w:rsidR="00334394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ESI, no es Educación Virtual porque faltan componentes.</w:t>
      </w:r>
      <w:r w:rsidR="00334394">
        <w:rPr>
          <w:sz w:val="24"/>
          <w:szCs w:val="24"/>
        </w:rPr>
        <w:t xml:space="preserve"> Aprobado. Queda igual que la anterior.</w:t>
      </w:r>
    </w:p>
    <w:p w14:paraId="3FF64ADD" w14:textId="77777777" w:rsidR="001B3BDE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Conformación de la comisión, Espacio Público y Patrimonio.</w:t>
      </w:r>
      <w:r w:rsidR="00334394">
        <w:rPr>
          <w:sz w:val="24"/>
          <w:szCs w:val="24"/>
        </w:rPr>
        <w:t xml:space="preserve"> </w:t>
      </w:r>
      <w:proofErr w:type="spellStart"/>
      <w:r w:rsidR="00334394">
        <w:rPr>
          <w:sz w:val="24"/>
          <w:szCs w:val="24"/>
        </w:rPr>
        <w:t>Maria</w:t>
      </w:r>
      <w:proofErr w:type="spellEnd"/>
      <w:r w:rsidR="00334394">
        <w:rPr>
          <w:sz w:val="24"/>
          <w:szCs w:val="24"/>
        </w:rPr>
        <w:t xml:space="preserve"> Rosa, Aprobado con 21 votos.</w:t>
      </w:r>
    </w:p>
    <w:p w14:paraId="66A2CEBC" w14:textId="77777777" w:rsidR="00334394" w:rsidRPr="00992C7B" w:rsidRDefault="00334394" w:rsidP="001B3BDE">
      <w:pPr>
        <w:rPr>
          <w:sz w:val="24"/>
          <w:szCs w:val="24"/>
        </w:rPr>
      </w:pPr>
      <w:r>
        <w:rPr>
          <w:sz w:val="24"/>
          <w:szCs w:val="24"/>
        </w:rPr>
        <w:t xml:space="preserve">Yamil a la nueva mesa hacer una reunión con la Mesa entrante para </w:t>
      </w:r>
      <w:proofErr w:type="spellStart"/>
      <w:r>
        <w:rPr>
          <w:sz w:val="24"/>
          <w:szCs w:val="24"/>
        </w:rPr>
        <w:t>emprolijar</w:t>
      </w:r>
      <w:proofErr w:type="spellEnd"/>
      <w:r>
        <w:rPr>
          <w:sz w:val="24"/>
          <w:szCs w:val="24"/>
        </w:rPr>
        <w:t xml:space="preserve"> cada comisión con los integrantes, con Nombre y Apellido.</w:t>
      </w:r>
    </w:p>
    <w:p w14:paraId="0EE1E2F5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Crea</w:t>
      </w:r>
      <w:r w:rsidR="00334394">
        <w:rPr>
          <w:sz w:val="24"/>
          <w:szCs w:val="24"/>
        </w:rPr>
        <w:t xml:space="preserve">ción de la comisión de vivienda, tierra </w:t>
      </w:r>
      <w:r w:rsidRPr="00992C7B">
        <w:rPr>
          <w:sz w:val="24"/>
          <w:szCs w:val="24"/>
        </w:rPr>
        <w:t xml:space="preserve">y hábitat. Silvana De Marco. </w:t>
      </w:r>
      <w:r w:rsidR="00334394">
        <w:rPr>
          <w:sz w:val="24"/>
          <w:szCs w:val="24"/>
        </w:rPr>
        <w:t xml:space="preserve">Aprobado con 20 votos. </w:t>
      </w:r>
    </w:p>
    <w:p w14:paraId="0ACC909F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Peñaloza: ejecución de la ley 3059 con respecto al tránsito de camiones</w:t>
      </w:r>
      <w:r w:rsidR="00334394">
        <w:rPr>
          <w:sz w:val="24"/>
          <w:szCs w:val="24"/>
        </w:rPr>
        <w:t>, (Quilmes)</w:t>
      </w:r>
      <w:r w:rsidRPr="00992C7B">
        <w:rPr>
          <w:sz w:val="24"/>
          <w:szCs w:val="24"/>
        </w:rPr>
        <w:t xml:space="preserve"> de más de 40 toneladas.</w:t>
      </w:r>
      <w:r w:rsidR="00334394">
        <w:rPr>
          <w:sz w:val="24"/>
          <w:szCs w:val="24"/>
        </w:rPr>
        <w:t xml:space="preserve"> En Calle Espora. Aprobado por 18 votos.</w:t>
      </w:r>
    </w:p>
    <w:p w14:paraId="64D4DF67" w14:textId="77777777" w:rsidR="001B3BDE" w:rsidRDefault="00334394" w:rsidP="001B3BDE">
      <w:pPr>
        <w:rPr>
          <w:sz w:val="24"/>
          <w:szCs w:val="24"/>
        </w:rPr>
      </w:pPr>
      <w:r>
        <w:rPr>
          <w:sz w:val="24"/>
          <w:szCs w:val="24"/>
        </w:rPr>
        <w:t xml:space="preserve">Peñalosa: </w:t>
      </w:r>
      <w:r w:rsidR="001B3BDE" w:rsidRPr="00992C7B">
        <w:rPr>
          <w:sz w:val="24"/>
          <w:szCs w:val="24"/>
        </w:rPr>
        <w:t>Informe a la junta comunal sobre posible instalación de antenas de telefonía celular en lugares donde ya se sufre todo tipo de contaminación, para que no sean instaladas.</w:t>
      </w:r>
      <w:r>
        <w:rPr>
          <w:sz w:val="24"/>
          <w:szCs w:val="24"/>
        </w:rPr>
        <w:t xml:space="preserve"> Aprobado por</w:t>
      </w:r>
      <w:r w:rsidR="00B20482">
        <w:rPr>
          <w:sz w:val="24"/>
          <w:szCs w:val="24"/>
        </w:rPr>
        <w:t xml:space="preserve"> 17 votos.</w:t>
      </w:r>
    </w:p>
    <w:p w14:paraId="558B62BC" w14:textId="4CB29AB1" w:rsidR="00B20482" w:rsidRPr="00992C7B" w:rsidRDefault="00B20482" w:rsidP="001B3BDE">
      <w:pPr>
        <w:rPr>
          <w:sz w:val="24"/>
          <w:szCs w:val="24"/>
        </w:rPr>
      </w:pPr>
      <w:r>
        <w:rPr>
          <w:sz w:val="24"/>
          <w:szCs w:val="24"/>
        </w:rPr>
        <w:t xml:space="preserve">Miguel: </w:t>
      </w:r>
      <w:r w:rsidR="00B52002">
        <w:rPr>
          <w:sz w:val="24"/>
          <w:szCs w:val="24"/>
        </w:rPr>
        <w:t>Estado</w:t>
      </w:r>
      <w:r>
        <w:rPr>
          <w:sz w:val="24"/>
          <w:szCs w:val="24"/>
        </w:rPr>
        <w:t xml:space="preserve"> de las Empresas de transporte por tránsito pesado, que se cumpla con la Ley 3059, Alcorta Iguazú Riachuelo, Osvaldo Cruz. Aprobado por 20 votos.</w:t>
      </w:r>
    </w:p>
    <w:p w14:paraId="5F57AAD9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lastRenderedPageBreak/>
        <w:t xml:space="preserve">María Rosa: vuelta de </w:t>
      </w:r>
      <w:r w:rsidR="00B20482" w:rsidRPr="00992C7B">
        <w:rPr>
          <w:sz w:val="24"/>
          <w:szCs w:val="24"/>
        </w:rPr>
        <w:t>las ferias barriales</w:t>
      </w:r>
      <w:r w:rsidR="00B20482">
        <w:rPr>
          <w:sz w:val="24"/>
          <w:szCs w:val="24"/>
        </w:rPr>
        <w:t xml:space="preserve"> itinerante, de Osvaldo Cruz</w:t>
      </w:r>
      <w:r w:rsidRPr="00992C7B">
        <w:rPr>
          <w:sz w:val="24"/>
          <w:szCs w:val="24"/>
        </w:rPr>
        <w:t xml:space="preserve"> se incluyó.</w:t>
      </w:r>
    </w:p>
    <w:p w14:paraId="41423DE5" w14:textId="77777777" w:rsidR="001B3BDE" w:rsidRPr="00992C7B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Sergio</w:t>
      </w:r>
      <w:r w:rsidR="00B20482">
        <w:rPr>
          <w:sz w:val="24"/>
          <w:szCs w:val="24"/>
        </w:rPr>
        <w:t xml:space="preserve"> de</w:t>
      </w:r>
      <w:r w:rsidRPr="00992C7B">
        <w:rPr>
          <w:sz w:val="24"/>
          <w:szCs w:val="24"/>
        </w:rPr>
        <w:t xml:space="preserve"> Espora: vuelta de la feria de calle Iguazú 3600.</w:t>
      </w:r>
      <w:r w:rsidR="00B20482">
        <w:rPr>
          <w:sz w:val="24"/>
          <w:szCs w:val="24"/>
        </w:rPr>
        <w:t xml:space="preserve"> Aprobado por 17 votos.</w:t>
      </w:r>
    </w:p>
    <w:p w14:paraId="254D45B9" w14:textId="77777777" w:rsidR="001B3BDE" w:rsidRDefault="00B20482" w:rsidP="001B3BDE">
      <w:pPr>
        <w:rPr>
          <w:sz w:val="24"/>
          <w:szCs w:val="24"/>
        </w:rPr>
      </w:pPr>
      <w:r>
        <w:rPr>
          <w:sz w:val="24"/>
          <w:szCs w:val="24"/>
        </w:rPr>
        <w:t xml:space="preserve">Vecino Miguel Castillo </w:t>
      </w:r>
      <w:r w:rsidR="001B3BDE" w:rsidRPr="00992C7B">
        <w:rPr>
          <w:sz w:val="24"/>
          <w:szCs w:val="24"/>
        </w:rPr>
        <w:t>Tema</w:t>
      </w:r>
      <w:r>
        <w:rPr>
          <w:sz w:val="24"/>
          <w:szCs w:val="24"/>
        </w:rPr>
        <w:t>:</w:t>
      </w:r>
      <w:r w:rsidR="001B3BDE" w:rsidRPr="00992C7B">
        <w:rPr>
          <w:sz w:val="24"/>
          <w:szCs w:val="24"/>
        </w:rPr>
        <w:t xml:space="preserve"> 27 familias viviendo en un galpón con constante tránsito de residuos cloacales y (según dichos de su referente) peligro de derrumbe, se lo invito a trabajar al vecino con la comisión de vivienda y hábitat.</w:t>
      </w:r>
      <w:r>
        <w:rPr>
          <w:sz w:val="24"/>
          <w:szCs w:val="24"/>
        </w:rPr>
        <w:t xml:space="preserve"> Paso a Comisión de Vivienda, tierras y habitad. Aprobado por 19 votos, </w:t>
      </w:r>
    </w:p>
    <w:p w14:paraId="20788148" w14:textId="77777777" w:rsidR="00B20482" w:rsidRPr="00992C7B" w:rsidRDefault="00B20482" w:rsidP="001B3BDE">
      <w:pPr>
        <w:rPr>
          <w:sz w:val="24"/>
          <w:szCs w:val="24"/>
        </w:rPr>
      </w:pPr>
      <w:r>
        <w:rPr>
          <w:sz w:val="24"/>
          <w:szCs w:val="24"/>
        </w:rPr>
        <w:t>Acordar lugar y entrega de libro de actas a la nueva mesa</w:t>
      </w:r>
      <w:r w:rsidR="002D32B9">
        <w:rPr>
          <w:sz w:val="24"/>
          <w:szCs w:val="24"/>
        </w:rPr>
        <w:t>:</w:t>
      </w:r>
    </w:p>
    <w:p w14:paraId="4A046E0A" w14:textId="77777777" w:rsidR="001B3BDE" w:rsidRPr="00992C7B" w:rsidRDefault="002D32B9" w:rsidP="001B3BDE">
      <w:pPr>
        <w:rPr>
          <w:sz w:val="24"/>
          <w:szCs w:val="24"/>
        </w:rPr>
      </w:pPr>
      <w:r>
        <w:rPr>
          <w:sz w:val="24"/>
          <w:szCs w:val="24"/>
        </w:rPr>
        <w:t>Alcira: E</w:t>
      </w:r>
      <w:r w:rsidR="001B3BDE" w:rsidRPr="00992C7B">
        <w:rPr>
          <w:sz w:val="24"/>
          <w:szCs w:val="24"/>
        </w:rPr>
        <w:t xml:space="preserve">xpone sobre la problemática de la guardia </w:t>
      </w:r>
      <w:r>
        <w:rPr>
          <w:sz w:val="24"/>
          <w:szCs w:val="24"/>
        </w:rPr>
        <w:t xml:space="preserve">del </w:t>
      </w:r>
      <w:proofErr w:type="spellStart"/>
      <w:proofErr w:type="gramStart"/>
      <w:r>
        <w:rPr>
          <w:sz w:val="24"/>
          <w:szCs w:val="24"/>
        </w:rPr>
        <w:t>htal.Penna</w:t>
      </w:r>
      <w:proofErr w:type="spellEnd"/>
      <w:proofErr w:type="gramEnd"/>
      <w:r>
        <w:rPr>
          <w:sz w:val="24"/>
          <w:szCs w:val="24"/>
        </w:rPr>
        <w:t xml:space="preserve"> y la gente que</w:t>
      </w:r>
      <w:r w:rsidR="001B3BDE" w:rsidRPr="00992C7B">
        <w:rPr>
          <w:sz w:val="24"/>
          <w:szCs w:val="24"/>
        </w:rPr>
        <w:t xml:space="preserve"> asiste </w:t>
      </w:r>
      <w:r>
        <w:rPr>
          <w:sz w:val="24"/>
          <w:szCs w:val="24"/>
        </w:rPr>
        <w:t>a las Instituciones de Salud por otras enfermedades que no sean Covid 19,</w:t>
      </w:r>
      <w:r w:rsidR="001B3BDE" w:rsidRPr="00992C7B">
        <w:rPr>
          <w:sz w:val="24"/>
          <w:szCs w:val="24"/>
        </w:rPr>
        <w:t xml:space="preserve"> También se habló de los demás Hospitales de la Comuna, poder hablar con los Directores de los Hospitales, en lo p</w:t>
      </w:r>
      <w:r>
        <w:rPr>
          <w:sz w:val="24"/>
          <w:szCs w:val="24"/>
        </w:rPr>
        <w:t>osible por la Comisión de Salud y preguntar qué sucede, para después ver que intervenciones hacer. Aprobado por 16 votos.</w:t>
      </w:r>
    </w:p>
    <w:p w14:paraId="26FE4908" w14:textId="77777777" w:rsidR="00B10F55" w:rsidRDefault="001B3BDE" w:rsidP="001B3BDE">
      <w:pPr>
        <w:rPr>
          <w:sz w:val="24"/>
          <w:szCs w:val="24"/>
        </w:rPr>
      </w:pPr>
      <w:r w:rsidRPr="00992C7B">
        <w:rPr>
          <w:sz w:val="24"/>
          <w:szCs w:val="24"/>
        </w:rPr>
        <w:t>Silvia Batistella: Propuso que la Comisión de Educación, sea de Educación y Género porque es quien debe hacerla efectiva.</w:t>
      </w:r>
      <w:r w:rsidR="002D32B9">
        <w:rPr>
          <w:sz w:val="24"/>
          <w:szCs w:val="24"/>
        </w:rPr>
        <w:t xml:space="preserve"> Fue una propuesta.</w:t>
      </w:r>
    </w:p>
    <w:p w14:paraId="044471C1" w14:textId="77777777" w:rsidR="00AA6777" w:rsidRPr="00AA6777" w:rsidRDefault="00AA6777" w:rsidP="001B3BDE">
      <w:pPr>
        <w:rPr>
          <w:sz w:val="24"/>
          <w:szCs w:val="24"/>
          <w:u w:val="single"/>
        </w:rPr>
      </w:pPr>
      <w:r w:rsidRPr="00AA6777">
        <w:rPr>
          <w:sz w:val="24"/>
          <w:szCs w:val="24"/>
          <w:u w:val="single"/>
        </w:rPr>
        <w:t>Temas que no se trataron en Asamblea Anterior.</w:t>
      </w:r>
    </w:p>
    <w:p w14:paraId="50CCB548" w14:textId="77777777" w:rsidR="00AA6777" w:rsidRPr="00AA6777" w:rsidRDefault="00AA6777" w:rsidP="00AA6777">
      <w:pPr>
        <w:rPr>
          <w:sz w:val="24"/>
          <w:szCs w:val="24"/>
        </w:rPr>
      </w:pPr>
      <w:r w:rsidRPr="00AA6777">
        <w:rPr>
          <w:sz w:val="24"/>
          <w:szCs w:val="24"/>
        </w:rPr>
        <w:t>1) fecha de asamblea (contar con zoom para que no se corte la misma)</w:t>
      </w:r>
    </w:p>
    <w:p w14:paraId="58535F86" w14:textId="77777777" w:rsidR="00AA6777" w:rsidRDefault="00AA6777" w:rsidP="00AA6777">
      <w:pPr>
        <w:rPr>
          <w:sz w:val="24"/>
          <w:szCs w:val="24"/>
        </w:rPr>
      </w:pPr>
      <w:r w:rsidRPr="00AA6777">
        <w:rPr>
          <w:sz w:val="24"/>
          <w:szCs w:val="24"/>
        </w:rPr>
        <w:t xml:space="preserve">2) tiempo para que los vecinos acerquen inquietudes a la mesa y por qué medio (mail o </w:t>
      </w:r>
      <w:proofErr w:type="spellStart"/>
      <w:r w:rsidRPr="00AA6777">
        <w:rPr>
          <w:sz w:val="24"/>
          <w:szCs w:val="24"/>
        </w:rPr>
        <w:t>whats</w:t>
      </w:r>
      <w:proofErr w:type="spellEnd"/>
      <w:r w:rsidRPr="00AA6777">
        <w:rPr>
          <w:sz w:val="24"/>
          <w:szCs w:val="24"/>
        </w:rPr>
        <w:t xml:space="preserve"> app)</w:t>
      </w:r>
      <w:r w:rsidR="00DD393A">
        <w:rPr>
          <w:sz w:val="24"/>
          <w:szCs w:val="24"/>
        </w:rPr>
        <w:t>.</w:t>
      </w:r>
    </w:p>
    <w:p w14:paraId="118485C1" w14:textId="77777777" w:rsidR="00DD393A" w:rsidRDefault="00DD393A" w:rsidP="00AA6777">
      <w:pPr>
        <w:rPr>
          <w:sz w:val="24"/>
          <w:szCs w:val="24"/>
        </w:rPr>
      </w:pPr>
      <w:r>
        <w:rPr>
          <w:sz w:val="24"/>
          <w:szCs w:val="24"/>
        </w:rPr>
        <w:t>Esto es lo quedo de la Asamblea anterior.</w:t>
      </w:r>
    </w:p>
    <w:p w14:paraId="240BEA13" w14:textId="77777777" w:rsidR="00DD393A" w:rsidRDefault="00DD393A" w:rsidP="00AA677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DD393A">
        <w:rPr>
          <w:sz w:val="24"/>
          <w:szCs w:val="24"/>
        </w:rPr>
        <w:t>Informe de gestión y tratamiento de ítems expuestos por la Comisión de Medio Ambiente de este CCC4</w:t>
      </w:r>
      <w:r>
        <w:rPr>
          <w:sz w:val="24"/>
          <w:szCs w:val="24"/>
        </w:rPr>
        <w:t>.</w:t>
      </w:r>
    </w:p>
    <w:p w14:paraId="781F8DC7" w14:textId="77777777" w:rsid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t>10-Dirigido a la reunión de comisarías cercanas, reiterar el grado de satisfacción con el actuar de la comisaría 34 B y requerir al ministerio el aporte de recursos a los efectos de cubrir los horarios nocturnos (22:00 a 8:00 Hs.)  Solicitar una reunión con el responsable de prefectura por el despliegue y funcionamiento de dicha fuerza. Requerir a la policía federal tenga en cuenta a Pompeya, para el despliegue de fuerzas que actúan reforzando el trabajo de la comisaría 34B. (Peñaloza)</w:t>
      </w:r>
      <w:r>
        <w:rPr>
          <w:sz w:val="24"/>
          <w:szCs w:val="24"/>
        </w:rPr>
        <w:t>.</w:t>
      </w:r>
    </w:p>
    <w:p w14:paraId="6D8EF1F1" w14:textId="77777777" w:rsid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t xml:space="preserve">  11- Establecer orden y normas para el mejor uso del grupo de </w:t>
      </w:r>
      <w:proofErr w:type="spellStart"/>
      <w:r w:rsidRPr="00DD393A">
        <w:rPr>
          <w:sz w:val="24"/>
          <w:szCs w:val="24"/>
        </w:rPr>
        <w:t>whatsApp</w:t>
      </w:r>
      <w:proofErr w:type="spellEnd"/>
      <w:r w:rsidRPr="00DD393A">
        <w:rPr>
          <w:sz w:val="24"/>
          <w:szCs w:val="24"/>
        </w:rPr>
        <w:t xml:space="preserve"> del Consejo Consultivo.   12- Solicitud de enviar a AYSA, un requerimiento solicitando su intervención por la falta y problemas de presión en la zona de Pompeya (ALCORTA, SÁENZ; CACHI; RIACHUELO) máxime en estos momentos que es de menor demanda por una razón estacional. Se han realizado diferentes reclamos a AYSA; no contando con respuesta alguna (Miguel Peñaloza 3/8)</w:t>
      </w:r>
      <w:r>
        <w:rPr>
          <w:sz w:val="24"/>
          <w:szCs w:val="24"/>
        </w:rPr>
        <w:t>.</w:t>
      </w:r>
    </w:p>
    <w:p w14:paraId="1FE4A510" w14:textId="77777777" w:rsidR="00DD393A" w:rsidRP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t xml:space="preserve">  15- Señalización y semáforos en </w:t>
      </w:r>
      <w:proofErr w:type="spellStart"/>
      <w:r w:rsidRPr="00DD393A">
        <w:rPr>
          <w:sz w:val="24"/>
          <w:szCs w:val="24"/>
        </w:rPr>
        <w:t>Mirave</w:t>
      </w:r>
      <w:proofErr w:type="spellEnd"/>
      <w:r w:rsidRPr="00DD393A">
        <w:rPr>
          <w:sz w:val="24"/>
          <w:szCs w:val="24"/>
        </w:rPr>
        <w:t xml:space="preserve"> y Lafayette. </w:t>
      </w:r>
      <w:r w:rsidR="00B8556B" w:rsidRPr="00DD393A">
        <w:rPr>
          <w:sz w:val="24"/>
          <w:szCs w:val="24"/>
        </w:rPr>
        <w:t>Desvió</w:t>
      </w:r>
      <w:r w:rsidRPr="00DD393A">
        <w:rPr>
          <w:sz w:val="24"/>
          <w:szCs w:val="24"/>
        </w:rPr>
        <w:t xml:space="preserve"> de </w:t>
      </w:r>
      <w:r w:rsidR="00B8556B" w:rsidRPr="00DD393A">
        <w:rPr>
          <w:sz w:val="24"/>
          <w:szCs w:val="24"/>
        </w:rPr>
        <w:t>tránsito</w:t>
      </w:r>
      <w:r w:rsidRPr="00DD393A">
        <w:rPr>
          <w:sz w:val="24"/>
          <w:szCs w:val="24"/>
        </w:rPr>
        <w:t xml:space="preserve"> pesado sobre </w:t>
      </w:r>
      <w:proofErr w:type="spellStart"/>
      <w:r w:rsidRPr="00DD393A">
        <w:rPr>
          <w:sz w:val="24"/>
          <w:szCs w:val="24"/>
        </w:rPr>
        <w:t>Mirave</w:t>
      </w:r>
      <w:proofErr w:type="spellEnd"/>
      <w:r w:rsidRPr="00DD393A">
        <w:rPr>
          <w:sz w:val="24"/>
          <w:szCs w:val="24"/>
        </w:rPr>
        <w:t>.</w:t>
      </w:r>
      <w:r w:rsidR="00B8556B">
        <w:rPr>
          <w:sz w:val="24"/>
          <w:szCs w:val="24"/>
        </w:rPr>
        <w:t xml:space="preserve"> </w:t>
      </w:r>
      <w:r w:rsidRPr="00DD393A">
        <w:rPr>
          <w:sz w:val="24"/>
          <w:szCs w:val="24"/>
        </w:rPr>
        <w:t>Cumplimiento de la Resolución Nº 1053/GCBA/</w:t>
      </w:r>
      <w:r w:rsidR="00B8556B" w:rsidRPr="00DD393A">
        <w:rPr>
          <w:sz w:val="24"/>
          <w:szCs w:val="24"/>
        </w:rPr>
        <w:t>20 (</w:t>
      </w:r>
      <w:r w:rsidRPr="00DD393A">
        <w:rPr>
          <w:sz w:val="24"/>
          <w:szCs w:val="24"/>
        </w:rPr>
        <w:t xml:space="preserve">Carlos Andrada)  </w:t>
      </w:r>
    </w:p>
    <w:p w14:paraId="219D09B1" w14:textId="77777777" w:rsidR="00DD393A" w:rsidRP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t xml:space="preserve"> </w:t>
      </w:r>
    </w:p>
    <w:p w14:paraId="20898B97" w14:textId="77777777" w:rsidR="00DD393A" w:rsidRP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lastRenderedPageBreak/>
        <w:t xml:space="preserve">16- Se dará lectura al documento titulado "Facundo" realizado por el espacio asambleario de Parque Patricios. </w:t>
      </w:r>
    </w:p>
    <w:p w14:paraId="57BCF3D9" w14:textId="77777777" w:rsidR="00DD393A" w:rsidRP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t xml:space="preserve"> </w:t>
      </w:r>
    </w:p>
    <w:p w14:paraId="06E3BD6D" w14:textId="77777777" w:rsidR="00DD393A" w:rsidRP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t xml:space="preserve">17-Solicitud de espacio físico para abrir un espacio cultural para que los niños tengan apoyo escolar, enseñar música, fotografía etc. para la prevención de la </w:t>
      </w:r>
      <w:proofErr w:type="spellStart"/>
      <w:r w:rsidRPr="00DD393A">
        <w:rPr>
          <w:sz w:val="24"/>
          <w:szCs w:val="24"/>
        </w:rPr>
        <w:t>drogadependencia</w:t>
      </w:r>
      <w:proofErr w:type="spellEnd"/>
      <w:r w:rsidRPr="00DD393A">
        <w:rPr>
          <w:sz w:val="24"/>
          <w:szCs w:val="24"/>
        </w:rPr>
        <w:t xml:space="preserve">, la delincuencia y la violencia, de la ONG El Umbral de los Sueños del barrio de la Boca. </w:t>
      </w:r>
    </w:p>
    <w:p w14:paraId="69E6C028" w14:textId="77777777" w:rsidR="00DD393A" w:rsidRDefault="00DD393A" w:rsidP="00DD393A">
      <w:pPr>
        <w:rPr>
          <w:sz w:val="24"/>
          <w:szCs w:val="24"/>
        </w:rPr>
      </w:pPr>
      <w:r w:rsidRPr="00DD393A">
        <w:rPr>
          <w:sz w:val="24"/>
          <w:szCs w:val="24"/>
        </w:rPr>
        <w:t>19-Solicitud de ​declaración conjunta y solidaria, para los vecinos, familias y compañeros de la Villa 21.24 de barracas, que sufren la falta de agua y de luz. (Mariano Espacio Asambleario Parque Patricios 13-08)</w:t>
      </w:r>
      <w:r>
        <w:rPr>
          <w:sz w:val="24"/>
          <w:szCs w:val="24"/>
        </w:rPr>
        <w:t>.</w:t>
      </w:r>
    </w:p>
    <w:p w14:paraId="5466BC43" w14:textId="77777777" w:rsidR="00DD393A" w:rsidRPr="00DD393A" w:rsidRDefault="00DD393A" w:rsidP="00DD393A">
      <w:pPr>
        <w:rPr>
          <w:sz w:val="24"/>
          <w:szCs w:val="24"/>
        </w:rPr>
      </w:pPr>
    </w:p>
    <w:p w14:paraId="0451283E" w14:textId="77777777" w:rsidR="00DD393A" w:rsidRPr="00DD393A" w:rsidRDefault="00DD393A" w:rsidP="00DD393A">
      <w:pPr>
        <w:rPr>
          <w:sz w:val="24"/>
          <w:szCs w:val="24"/>
        </w:rPr>
      </w:pPr>
    </w:p>
    <w:p w14:paraId="38817418" w14:textId="77777777" w:rsidR="00DD393A" w:rsidRPr="00992C7B" w:rsidRDefault="00DD393A" w:rsidP="00AA6777">
      <w:pPr>
        <w:rPr>
          <w:sz w:val="24"/>
          <w:szCs w:val="24"/>
        </w:rPr>
      </w:pPr>
    </w:p>
    <w:sectPr w:rsidR="00DD393A" w:rsidRPr="00992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DE"/>
    <w:rsid w:val="00055992"/>
    <w:rsid w:val="00065D94"/>
    <w:rsid w:val="001B3BDE"/>
    <w:rsid w:val="002975A9"/>
    <w:rsid w:val="002D32B9"/>
    <w:rsid w:val="00334394"/>
    <w:rsid w:val="007142A7"/>
    <w:rsid w:val="00992C7B"/>
    <w:rsid w:val="00AA6777"/>
    <w:rsid w:val="00B10F55"/>
    <w:rsid w:val="00B20482"/>
    <w:rsid w:val="00B52002"/>
    <w:rsid w:val="00B8556B"/>
    <w:rsid w:val="00CD6591"/>
    <w:rsid w:val="00DA39D3"/>
    <w:rsid w:val="00DD393A"/>
    <w:rsid w:val="00E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E701"/>
  <w15:chartTrackingRefBased/>
  <w15:docId w15:val="{6F6F027B-3BEA-45F3-9478-051DF40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Batistella</dc:creator>
  <cp:keywords/>
  <dc:description/>
  <cp:lastModifiedBy>Silvia Batistella</cp:lastModifiedBy>
  <cp:revision>3</cp:revision>
  <dcterms:created xsi:type="dcterms:W3CDTF">2023-06-14T21:29:00Z</dcterms:created>
  <dcterms:modified xsi:type="dcterms:W3CDTF">2023-06-15T02:52:00Z</dcterms:modified>
</cp:coreProperties>
</file>